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DB" w:rsidRDefault="000B7C7E" w:rsidP="000B7C7E">
      <w:pPr>
        <w:jc w:val="center"/>
      </w:pPr>
      <w:r>
        <w:t xml:space="preserve">                                                                                                 </w:t>
      </w:r>
      <w:r w:rsidR="007D13F9">
        <w:rPr>
          <w:noProof/>
        </w:rPr>
        <w:drawing>
          <wp:inline distT="0" distB="0" distL="0" distR="0" wp14:anchorId="446042B9" wp14:editId="3BEC7F2F">
            <wp:extent cx="666403" cy="8458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90" cy="84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3F9" w:rsidRDefault="00560EAA">
      <w:r>
        <w:t>July 1</w:t>
      </w:r>
      <w:r w:rsidR="00EF3ABF">
        <w:t>, 2019</w:t>
      </w:r>
      <w:bookmarkStart w:id="0" w:name="_GoBack"/>
      <w:bookmarkEnd w:id="0"/>
    </w:p>
    <w:p w:rsidR="000749DB" w:rsidRDefault="000749DB">
      <w:r>
        <w:t>Dear Fire Rescue Supporter;</w:t>
      </w:r>
    </w:p>
    <w:p w:rsidR="00223A51" w:rsidRDefault="000749DB" w:rsidP="00F40E0B">
      <w:pPr>
        <w:ind w:firstLine="720"/>
      </w:pPr>
      <w:r>
        <w:t>The Southern Maryland Volunteer Firemen’s</w:t>
      </w:r>
      <w:r w:rsidR="0016423F">
        <w:t xml:space="preserve"> Association has, for the last four </w:t>
      </w:r>
      <w:r>
        <w:t>years, sponsored a benefit golf tournament supporting the National Fallen Firefighters Foundation</w:t>
      </w:r>
      <w:r w:rsidR="002F381F">
        <w:t>, a 501c3 non-profit foundation</w:t>
      </w:r>
      <w:r>
        <w:t xml:space="preserve">. This foundation provides support to families and fire departments that have suffered a </w:t>
      </w:r>
      <w:r w:rsidR="007D13F9">
        <w:t>“</w:t>
      </w:r>
      <w:r>
        <w:t>Line of Duty Death</w:t>
      </w:r>
      <w:r w:rsidR="007D13F9">
        <w:t>”</w:t>
      </w:r>
      <w:r>
        <w:t xml:space="preserve">.  They also provide a number of programs to </w:t>
      </w:r>
      <w:r w:rsidR="00F40E0B">
        <w:t xml:space="preserve">support the reduction of firefighter deaths, injuries and </w:t>
      </w:r>
      <w:r w:rsidR="007D13F9">
        <w:t xml:space="preserve">a </w:t>
      </w:r>
      <w:r w:rsidR="00F40E0B">
        <w:t xml:space="preserve">major focus on reducing the cancer in the fire service. They provide programs such </w:t>
      </w:r>
      <w:r w:rsidR="007D13F9">
        <w:t>as children’s</w:t>
      </w:r>
      <w:r w:rsidR="00F40E0B">
        <w:t xml:space="preserve"> camps as well as providing scholarships for the children of our fallen </w:t>
      </w:r>
      <w:r w:rsidR="007D13F9">
        <w:t>heroes</w:t>
      </w:r>
      <w:r w:rsidR="00F40E0B">
        <w:t>.</w:t>
      </w:r>
      <w:r w:rsidR="003028CC">
        <w:t xml:space="preserve"> Annually, the foundation conducts a ceremony in October at Emmitsburg, Md. which brings all of the families of our fallen firefighters </w:t>
      </w:r>
      <w:r w:rsidR="00223A51">
        <w:t xml:space="preserve">from </w:t>
      </w:r>
      <w:r w:rsidR="003028CC">
        <w:t xml:space="preserve">the previous years for </w:t>
      </w:r>
      <w:r w:rsidR="007D13F9">
        <w:t>recognition</w:t>
      </w:r>
      <w:r w:rsidR="003028CC">
        <w:t xml:space="preserve"> and placement of their names at the National</w:t>
      </w:r>
      <w:r w:rsidR="00223A51">
        <w:t xml:space="preserve"> Fallen Firefighter’s Memorial located at the National Fire Academy and a very moving memorial service is held at the chapel near the Memorial site. </w:t>
      </w:r>
    </w:p>
    <w:p w:rsidR="00223A51" w:rsidRDefault="003028CC" w:rsidP="00F40E0B">
      <w:pPr>
        <w:ind w:firstLine="720"/>
      </w:pPr>
      <w:r>
        <w:t xml:space="preserve">There are approximately </w:t>
      </w:r>
      <w:r w:rsidR="001E3139">
        <w:t>2</w:t>
      </w:r>
      <w:r w:rsidR="0016423F">
        <w:t>4</w:t>
      </w:r>
      <w:r>
        <w:t xml:space="preserve"> such tournaments across the nation</w:t>
      </w:r>
      <w:r w:rsidR="007D13F9">
        <w:t>,</w:t>
      </w:r>
      <w:r>
        <w:t xml:space="preserve"> and I say proudly, ours is the only one in Maryland.</w:t>
      </w:r>
      <w:r w:rsidR="000749DB">
        <w:t xml:space="preserve"> All </w:t>
      </w:r>
      <w:r w:rsidR="0016423F">
        <w:t>four</w:t>
      </w:r>
      <w:r w:rsidR="000749DB">
        <w:t xml:space="preserve"> of our events have been very successful with sold out attendance and strong corporate support. We are currently in the planning stages for our f</w:t>
      </w:r>
      <w:r w:rsidR="0016423F">
        <w:t>ifth</w:t>
      </w:r>
      <w:r w:rsidR="000749DB">
        <w:t xml:space="preserve"> tournament to be held </w:t>
      </w:r>
      <w:r w:rsidR="00981433">
        <w:t>o</w:t>
      </w:r>
      <w:r w:rsidR="000749DB">
        <w:t>n September</w:t>
      </w:r>
      <w:r w:rsidR="00981433">
        <w:t xml:space="preserve"> 1</w:t>
      </w:r>
      <w:r w:rsidR="0016423F">
        <w:t>8</w:t>
      </w:r>
      <w:r w:rsidR="000749DB">
        <w:t>, 201</w:t>
      </w:r>
      <w:r w:rsidR="0016423F">
        <w:t>9</w:t>
      </w:r>
      <w:r w:rsidR="000749DB">
        <w:t xml:space="preserve"> at Wicomico Shores Golf Course.</w:t>
      </w:r>
      <w:r w:rsidR="00F40E0B">
        <w:t xml:space="preserve"> While we have been successful in our efforts, we continue to reach out to the Southern Maryland business community for additional support of this very worthy cause.</w:t>
      </w:r>
      <w:r>
        <w:t xml:space="preserve"> Our sponsor levels range from $100.00 to $2,500.00 and each level of sponsorship is recognized in an appropriate manner. </w:t>
      </w:r>
    </w:p>
    <w:p w:rsidR="000749DB" w:rsidRDefault="00F40E0B" w:rsidP="00F40E0B">
      <w:pPr>
        <w:ind w:firstLine="720"/>
      </w:pPr>
      <w:r>
        <w:t xml:space="preserve"> We would respectfully request</w:t>
      </w:r>
      <w:r w:rsidR="00D14C26">
        <w:t xml:space="preserve"> that you consider </w:t>
      </w:r>
      <w:r>
        <w:t>sponsor</w:t>
      </w:r>
      <w:r w:rsidR="00D14C26">
        <w:t>ship of</w:t>
      </w:r>
      <w:r>
        <w:t xml:space="preserve"> our </w:t>
      </w:r>
      <w:r w:rsidR="0016423F">
        <w:t>fifth</w:t>
      </w:r>
      <w:r>
        <w:t xml:space="preserve"> tournament.</w:t>
      </w:r>
      <w:r w:rsidR="003028CC">
        <w:t xml:space="preserve"> </w:t>
      </w:r>
      <w:r w:rsidR="00223A51">
        <w:t xml:space="preserve">Should you need additional information about </w:t>
      </w:r>
      <w:r w:rsidR="00D14C26">
        <w:t>the</w:t>
      </w:r>
      <w:r w:rsidR="00223A51">
        <w:t xml:space="preserve"> event, please feel free to contact me and I would be more than glad to discuss the request or meet with you to answer any questions you may have. My contact information is below.</w:t>
      </w:r>
    </w:p>
    <w:p w:rsidR="00223A51" w:rsidRDefault="00223A51" w:rsidP="00223A51">
      <w:pPr>
        <w:pStyle w:val="NoSpacing"/>
      </w:pPr>
      <w:r>
        <w:t>Respectfully,</w:t>
      </w:r>
    </w:p>
    <w:p w:rsidR="00223A51" w:rsidRDefault="000B7C7E" w:rsidP="000B7C7E">
      <w:pPr>
        <w:jc w:val="both"/>
      </w:pPr>
      <w:r>
        <w:rPr>
          <w:noProof/>
        </w:rPr>
        <w:drawing>
          <wp:inline distT="0" distB="0" distL="0" distR="0">
            <wp:extent cx="1802983" cy="472440"/>
            <wp:effectExtent l="0" t="0" r="6985" b="3810"/>
            <wp:docPr id="4" name="Picture 4" descr="C:\Users\TomMattingly\Desktop\signatur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Mattingly\Desktop\signature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83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51" w:rsidRDefault="00223A51" w:rsidP="00223A51">
      <w:pPr>
        <w:pStyle w:val="NoSpacing"/>
      </w:pPr>
      <w:proofErr w:type="gramStart"/>
      <w:r>
        <w:t>Thomas A. Mattingly Sr.</w:t>
      </w:r>
      <w:proofErr w:type="gramEnd"/>
    </w:p>
    <w:p w:rsidR="00223A51" w:rsidRDefault="00223A51" w:rsidP="00223A51">
      <w:pPr>
        <w:pStyle w:val="NoSpacing"/>
      </w:pPr>
      <w:r>
        <w:t>Past President, So. Md. Volunteer Firemen’s Association</w:t>
      </w:r>
    </w:p>
    <w:p w:rsidR="007D13F9" w:rsidRDefault="007D13F9" w:rsidP="00223A51">
      <w:pPr>
        <w:pStyle w:val="NoSpacing"/>
      </w:pPr>
    </w:p>
    <w:p w:rsidR="00223A51" w:rsidRDefault="00223A51" w:rsidP="00223A51">
      <w:pPr>
        <w:pStyle w:val="NoSpacing"/>
      </w:pPr>
      <w:r>
        <w:t>Cell: 301-481-7702</w:t>
      </w:r>
    </w:p>
    <w:p w:rsidR="00223A51" w:rsidRDefault="00223A51" w:rsidP="00223A51">
      <w:pPr>
        <w:pStyle w:val="NoSpacing"/>
      </w:pPr>
      <w:proofErr w:type="gramStart"/>
      <w:r>
        <w:t>e-mail</w:t>
      </w:r>
      <w:proofErr w:type="gramEnd"/>
      <w:r>
        <w:t xml:space="preserve">:  </w:t>
      </w:r>
      <w:hyperlink r:id="rId9" w:history="1">
        <w:r w:rsidRPr="00BB1C05">
          <w:rPr>
            <w:rStyle w:val="Hyperlink"/>
          </w:rPr>
          <w:t>tammsfa@bellatlantic.net</w:t>
        </w:r>
      </w:hyperlink>
    </w:p>
    <w:p w:rsidR="00223A51" w:rsidRDefault="007D13F9" w:rsidP="00223A51">
      <w:pPr>
        <w:pStyle w:val="NoSpacing"/>
      </w:pPr>
      <w:r>
        <w:t>Mail: P.O. Box 173, Leonardtown, Md. 20650</w:t>
      </w:r>
    </w:p>
    <w:sectPr w:rsidR="00223A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91" w:rsidRDefault="00546D91" w:rsidP="000749DB">
      <w:pPr>
        <w:spacing w:after="0" w:line="240" w:lineRule="auto"/>
      </w:pPr>
      <w:r>
        <w:separator/>
      </w:r>
    </w:p>
  </w:endnote>
  <w:endnote w:type="continuationSeparator" w:id="0">
    <w:p w:rsidR="00546D91" w:rsidRDefault="00546D91" w:rsidP="000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91" w:rsidRDefault="00546D91" w:rsidP="000749DB">
      <w:pPr>
        <w:spacing w:after="0" w:line="240" w:lineRule="auto"/>
      </w:pPr>
      <w:r>
        <w:separator/>
      </w:r>
    </w:p>
  </w:footnote>
  <w:footnote w:type="continuationSeparator" w:id="0">
    <w:p w:rsidR="00546D91" w:rsidRDefault="00546D91" w:rsidP="0007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5ECD8BEE29C4359B12BCFF0A1F4F6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49DB" w:rsidRDefault="000749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Southern Md. Volunteer Firemen’s Assoc. Benefit Golf Tournament</w:t>
        </w:r>
      </w:p>
    </w:sdtContent>
  </w:sdt>
  <w:p w:rsidR="000749DB" w:rsidRDefault="00074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0C"/>
    <w:rsid w:val="0006249E"/>
    <w:rsid w:val="000749DB"/>
    <w:rsid w:val="000B7C7E"/>
    <w:rsid w:val="00117772"/>
    <w:rsid w:val="00117EC8"/>
    <w:rsid w:val="001449F5"/>
    <w:rsid w:val="0016423F"/>
    <w:rsid w:val="001E3139"/>
    <w:rsid w:val="001F3095"/>
    <w:rsid w:val="00223A51"/>
    <w:rsid w:val="002F381F"/>
    <w:rsid w:val="003028CC"/>
    <w:rsid w:val="003C380B"/>
    <w:rsid w:val="00405A6F"/>
    <w:rsid w:val="00480B12"/>
    <w:rsid w:val="00546D91"/>
    <w:rsid w:val="00560EAA"/>
    <w:rsid w:val="006E797C"/>
    <w:rsid w:val="007D13F9"/>
    <w:rsid w:val="00865BD1"/>
    <w:rsid w:val="00981433"/>
    <w:rsid w:val="009D2665"/>
    <w:rsid w:val="00B7090C"/>
    <w:rsid w:val="00D14C26"/>
    <w:rsid w:val="00D9499E"/>
    <w:rsid w:val="00EF3ABF"/>
    <w:rsid w:val="00F4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DB"/>
  </w:style>
  <w:style w:type="paragraph" w:styleId="Footer">
    <w:name w:val="footer"/>
    <w:basedOn w:val="Normal"/>
    <w:link w:val="FooterChar"/>
    <w:uiPriority w:val="99"/>
    <w:unhideWhenUsed/>
    <w:rsid w:val="0007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DB"/>
  </w:style>
  <w:style w:type="paragraph" w:styleId="BalloonText">
    <w:name w:val="Balloon Text"/>
    <w:basedOn w:val="Normal"/>
    <w:link w:val="BalloonTextChar"/>
    <w:uiPriority w:val="99"/>
    <w:semiHidden/>
    <w:unhideWhenUsed/>
    <w:rsid w:val="000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3A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DB"/>
  </w:style>
  <w:style w:type="paragraph" w:styleId="Footer">
    <w:name w:val="footer"/>
    <w:basedOn w:val="Normal"/>
    <w:link w:val="FooterChar"/>
    <w:uiPriority w:val="99"/>
    <w:unhideWhenUsed/>
    <w:rsid w:val="0007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DB"/>
  </w:style>
  <w:style w:type="paragraph" w:styleId="BalloonText">
    <w:name w:val="Balloon Text"/>
    <w:basedOn w:val="Normal"/>
    <w:link w:val="BalloonTextChar"/>
    <w:uiPriority w:val="99"/>
    <w:semiHidden/>
    <w:unhideWhenUsed/>
    <w:rsid w:val="000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3A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mmsfa@bellatlantic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ECD8BEE29C4359B12BCFF0A1F4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2AB9-288C-48C9-898A-B7AC634FC490}"/>
      </w:docPartPr>
      <w:docPartBody>
        <w:p w:rsidR="005D105E" w:rsidRDefault="00EE64C8" w:rsidP="00EE64C8">
          <w:pPr>
            <w:pStyle w:val="F5ECD8BEE29C4359B12BCFF0A1F4F6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C8"/>
    <w:rsid w:val="00160DCB"/>
    <w:rsid w:val="003D0429"/>
    <w:rsid w:val="00403C05"/>
    <w:rsid w:val="005D105E"/>
    <w:rsid w:val="00623979"/>
    <w:rsid w:val="00741140"/>
    <w:rsid w:val="009E1E3C"/>
    <w:rsid w:val="00B737AA"/>
    <w:rsid w:val="00C10447"/>
    <w:rsid w:val="00CD2A49"/>
    <w:rsid w:val="00E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ECD8BEE29C4359B12BCFF0A1F4F6B7">
    <w:name w:val="F5ECD8BEE29C4359B12BCFF0A1F4F6B7"/>
    <w:rsid w:val="00EE64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ECD8BEE29C4359B12BCFF0A1F4F6B7">
    <w:name w:val="F5ECD8BEE29C4359B12BCFF0A1F4F6B7"/>
    <w:rsid w:val="00EE6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Md. Volunteer Firemen’s Assoc. Benefit Golf Tournament</vt:lpstr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Md. Volunteer Firemen’s Assoc. Benefit Golf Tournament</dc:title>
  <dc:creator>TomMattingly</dc:creator>
  <cp:lastModifiedBy>TomMattingly</cp:lastModifiedBy>
  <cp:revision>8</cp:revision>
  <cp:lastPrinted>2018-06-30T16:33:00Z</cp:lastPrinted>
  <dcterms:created xsi:type="dcterms:W3CDTF">2019-02-02T18:05:00Z</dcterms:created>
  <dcterms:modified xsi:type="dcterms:W3CDTF">2019-07-02T21:02:00Z</dcterms:modified>
</cp:coreProperties>
</file>